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5A" w:rsidRDefault="0042535A" w:rsidP="0042535A">
      <w:pPr>
        <w:pStyle w:val="ConsPlusNormal"/>
        <w:jc w:val="both"/>
        <w:outlineLvl w:val="0"/>
      </w:pPr>
    </w:p>
    <w:p w:rsidR="0042535A" w:rsidRDefault="0042535A" w:rsidP="0042535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2535A" w:rsidRDefault="0042535A" w:rsidP="0042535A">
      <w:pPr>
        <w:pStyle w:val="ConsPlusTitle"/>
        <w:jc w:val="both"/>
      </w:pPr>
    </w:p>
    <w:p w:rsidR="0042535A" w:rsidRDefault="0042535A" w:rsidP="0042535A">
      <w:pPr>
        <w:pStyle w:val="ConsPlusTitle"/>
        <w:jc w:val="center"/>
      </w:pPr>
      <w:r>
        <w:t>РАСПОРЯЖЕНИЕ</w:t>
      </w:r>
    </w:p>
    <w:p w:rsidR="0042535A" w:rsidRDefault="0042535A" w:rsidP="0042535A">
      <w:pPr>
        <w:pStyle w:val="ConsPlusTitle"/>
        <w:jc w:val="center"/>
      </w:pPr>
      <w:r>
        <w:t>от 20 января 2018 г. N 51-р</w:t>
      </w: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ind w:firstLine="540"/>
        <w:jc w:val="both"/>
      </w:pPr>
      <w:r>
        <w:t>1. В соответствии с частью 16 статьи 4 Федерального закона "О закупках товаров, работ, услуг отдельными видами юридиче</w:t>
      </w:r>
      <w:bookmarkStart w:id="0" w:name="_GoBack"/>
      <w:bookmarkEnd w:id="0"/>
      <w:r>
        <w:t xml:space="preserve">ских лиц" утвердить прилагаемый </w:t>
      </w:r>
      <w:r w:rsidRPr="0042535A">
        <w:rPr>
          <w:color w:val="000000" w:themeColor="text1"/>
        </w:rPr>
        <w:t>перечень</w:t>
      </w:r>
      <w:r>
        <w:t xml:space="preserve"> финансовых услуг, сведения о закупке которых не составляют государственную тайну, но не подлежат размещению в единой информационной системе в сфере закупок товаров, работ, услуг для обеспечения государственных и муниципальных нужд.</w:t>
      </w:r>
    </w:p>
    <w:p w:rsidR="0042535A" w:rsidRDefault="0042535A" w:rsidP="0042535A">
      <w:pPr>
        <w:pStyle w:val="ConsPlusNormal"/>
        <w:spacing w:before="200"/>
        <w:ind w:firstLine="540"/>
        <w:jc w:val="both"/>
      </w:pPr>
      <w:r>
        <w:t>2. Настоящее распоряжение действует до 1 июля 2018 г.</w:t>
      </w: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right"/>
      </w:pPr>
      <w:r>
        <w:t>Председатель Правительства</w:t>
      </w:r>
    </w:p>
    <w:p w:rsidR="0042535A" w:rsidRDefault="0042535A" w:rsidP="0042535A">
      <w:pPr>
        <w:pStyle w:val="ConsPlusNormal"/>
        <w:jc w:val="right"/>
      </w:pPr>
      <w:r>
        <w:t>Российской Федерации</w:t>
      </w:r>
    </w:p>
    <w:p w:rsidR="0042535A" w:rsidRDefault="0042535A" w:rsidP="0042535A">
      <w:pPr>
        <w:pStyle w:val="ConsPlusNormal"/>
        <w:jc w:val="right"/>
      </w:pPr>
      <w:r>
        <w:t>Д.МЕДВЕДЕВ</w:t>
      </w: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jc w:val="right"/>
        <w:outlineLvl w:val="0"/>
      </w:pPr>
      <w:r>
        <w:t>Утвержден</w:t>
      </w:r>
    </w:p>
    <w:p w:rsidR="0042535A" w:rsidRDefault="0042535A" w:rsidP="0042535A">
      <w:pPr>
        <w:pStyle w:val="ConsPlusNormal"/>
        <w:jc w:val="right"/>
      </w:pPr>
      <w:r>
        <w:t>распоряжением Правительства</w:t>
      </w:r>
    </w:p>
    <w:p w:rsidR="0042535A" w:rsidRDefault="0042535A" w:rsidP="0042535A">
      <w:pPr>
        <w:pStyle w:val="ConsPlusNormal"/>
        <w:jc w:val="right"/>
      </w:pPr>
      <w:r>
        <w:t>Российской Федерации</w:t>
      </w:r>
    </w:p>
    <w:p w:rsidR="0042535A" w:rsidRDefault="0042535A" w:rsidP="0042535A">
      <w:pPr>
        <w:pStyle w:val="ConsPlusNormal"/>
        <w:jc w:val="right"/>
      </w:pPr>
      <w:r>
        <w:t>от 20 января 2018 г. N 51-р</w:t>
      </w: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Title"/>
        <w:jc w:val="center"/>
      </w:pPr>
      <w:bookmarkStart w:id="1" w:name="Par22"/>
      <w:bookmarkEnd w:id="1"/>
      <w:r>
        <w:t>ПЕРЕЧЕНЬ</w:t>
      </w:r>
    </w:p>
    <w:p w:rsidR="0042535A" w:rsidRDefault="0042535A" w:rsidP="0042535A">
      <w:pPr>
        <w:pStyle w:val="ConsPlusTitle"/>
        <w:jc w:val="center"/>
      </w:pPr>
      <w:r>
        <w:t>ФИНАНСОВЫХ УСЛУГ, СВЕДЕНИЯ О ЗАКУПКЕ КОТОРЫХ НЕ СОСТАВЛЯЮТ</w:t>
      </w:r>
    </w:p>
    <w:p w:rsidR="0042535A" w:rsidRDefault="0042535A" w:rsidP="0042535A">
      <w:pPr>
        <w:pStyle w:val="ConsPlusTitle"/>
        <w:jc w:val="center"/>
      </w:pPr>
      <w:r>
        <w:t>ГОСУДАРСТВЕННУЮ ТАЙНУ, НО НЕ ПОДЛЕЖАТ РАЗМЕЩЕНИЮ В ЕДИНОЙ</w:t>
      </w:r>
    </w:p>
    <w:p w:rsidR="0042535A" w:rsidRDefault="0042535A" w:rsidP="0042535A">
      <w:pPr>
        <w:pStyle w:val="ConsPlusTitle"/>
        <w:jc w:val="center"/>
      </w:pPr>
      <w:r>
        <w:t>ИНФОРМАЦИОННОЙ СИСТЕМЕ В СФЕРЕ ЗАКУПОК ТОВАРОВ, РАБОТ,</w:t>
      </w:r>
    </w:p>
    <w:p w:rsidR="0042535A" w:rsidRDefault="0042535A" w:rsidP="0042535A">
      <w:pPr>
        <w:pStyle w:val="ConsPlusTitle"/>
        <w:jc w:val="center"/>
      </w:pPr>
      <w:r>
        <w:t>УСЛУГ ДЛЯ ОБЕСПЕЧЕНИЯ ГОСУДАРСТВЕННЫХ И МУНИЦИПАЛЬНЫХ НУЖД</w:t>
      </w:r>
    </w:p>
    <w:p w:rsidR="0042535A" w:rsidRDefault="0042535A" w:rsidP="0042535A">
      <w:pPr>
        <w:pStyle w:val="ConsPlusNormal"/>
        <w:jc w:val="both"/>
      </w:pPr>
    </w:p>
    <w:p w:rsidR="0042535A" w:rsidRDefault="0042535A" w:rsidP="0042535A">
      <w:pPr>
        <w:pStyle w:val="ConsPlusNormal"/>
        <w:ind w:firstLine="540"/>
        <w:jc w:val="both"/>
      </w:pPr>
      <w:r>
        <w:t>1. Банковские услуги.</w:t>
      </w:r>
    </w:p>
    <w:p w:rsidR="0042535A" w:rsidRDefault="0042535A" w:rsidP="0042535A">
      <w:pPr>
        <w:pStyle w:val="ConsPlusNormal"/>
        <w:spacing w:before="200"/>
        <w:ind w:firstLine="540"/>
        <w:jc w:val="both"/>
      </w:pPr>
      <w:r>
        <w:t>2. Страховые услуги.</w:t>
      </w:r>
    </w:p>
    <w:p w:rsidR="0042535A" w:rsidRDefault="0042535A" w:rsidP="0042535A">
      <w:pPr>
        <w:pStyle w:val="ConsPlusNormal"/>
        <w:spacing w:before="200"/>
        <w:ind w:firstLine="540"/>
        <w:jc w:val="both"/>
      </w:pPr>
      <w:r>
        <w:t>3. Предоставление займов.</w:t>
      </w:r>
    </w:p>
    <w:p w:rsidR="0042535A" w:rsidRDefault="0042535A" w:rsidP="0042535A">
      <w:pPr>
        <w:pStyle w:val="ConsPlusNormal"/>
        <w:spacing w:before="200"/>
        <w:ind w:firstLine="540"/>
        <w:jc w:val="both"/>
      </w:pPr>
      <w:r>
        <w:t>4. Предоставление поручительств.</w:t>
      </w:r>
    </w:p>
    <w:p w:rsidR="0042535A" w:rsidRDefault="0042535A" w:rsidP="0042535A">
      <w:pPr>
        <w:pStyle w:val="ConsPlusNormal"/>
        <w:spacing w:before="200"/>
        <w:ind w:firstLine="540"/>
        <w:jc w:val="both"/>
      </w:pPr>
      <w:r>
        <w:t xml:space="preserve">5. Услуги по финансовой аренде (лизинг, </w:t>
      </w:r>
      <w:proofErr w:type="spellStart"/>
      <w:r>
        <w:t>сублизинг</w:t>
      </w:r>
      <w:proofErr w:type="spellEnd"/>
      <w:r>
        <w:t>).</w:t>
      </w:r>
    </w:p>
    <w:p w:rsidR="000E1E73" w:rsidRDefault="000E1E73"/>
    <w:sectPr w:rsidR="000E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C0"/>
    <w:rsid w:val="000E1E73"/>
    <w:rsid w:val="0042535A"/>
    <w:rsid w:val="005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BC2FE-0578-46E0-AF33-957AEA98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5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ALIANS</dc:creator>
  <cp:keywords/>
  <dc:description/>
  <cp:lastModifiedBy>ALIANS</cp:lastModifiedBy>
  <cp:revision>2</cp:revision>
  <dcterms:created xsi:type="dcterms:W3CDTF">2018-04-08T18:12:00Z</dcterms:created>
  <dcterms:modified xsi:type="dcterms:W3CDTF">2018-04-08T18:13:00Z</dcterms:modified>
</cp:coreProperties>
</file>